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A7695" w14:textId="01DE1483" w:rsidR="005A0869" w:rsidRPr="00C16E9D" w:rsidRDefault="003F1B7F" w:rsidP="005A0869">
      <w:pPr>
        <w:overflowPunct w:val="0"/>
        <w:adjustRightInd w:val="0"/>
        <w:spacing w:line="180" w:lineRule="atLeast"/>
        <w:jc w:val="left"/>
        <w:textAlignment w:val="baseline"/>
        <w:rPr>
          <w:rFonts w:ascii="ＭＳ 明朝" w:hAnsi="ＭＳ 明朝" w:cs="ＭＳ 明朝"/>
          <w:color w:val="000000"/>
          <w:kern w:val="0"/>
          <w:sz w:val="28"/>
          <w:szCs w:val="22"/>
        </w:rPr>
      </w:pPr>
      <w:r>
        <w:rPr>
          <w:rFonts w:ascii="ＭＳ 明朝" w:hAnsi="ＭＳ 明朝" w:cs="ＭＳ 明朝" w:hint="eastAsia"/>
          <w:noProof/>
          <w:color w:val="000000"/>
          <w:kern w:val="0"/>
          <w:sz w:val="22"/>
          <w:szCs w:val="22"/>
        </w:rPr>
        <mc:AlternateContent>
          <mc:Choice Requires="wps">
            <w:drawing>
              <wp:anchor distT="0" distB="0" distL="114300" distR="114300" simplePos="0" relativeHeight="251667968" behindDoc="0" locked="0" layoutInCell="1" allowOverlap="1" wp14:anchorId="7EE007DE" wp14:editId="6DC71F9D">
                <wp:simplePos x="0" y="0"/>
                <wp:positionH relativeFrom="margin">
                  <wp:posOffset>5250180</wp:posOffset>
                </wp:positionH>
                <wp:positionV relativeFrom="paragraph">
                  <wp:posOffset>-6985</wp:posOffset>
                </wp:positionV>
                <wp:extent cx="984250" cy="238125"/>
                <wp:effectExtent l="12700" t="9525" r="12700" b="9525"/>
                <wp:wrapNone/>
                <wp:docPr id="2104873271"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38125"/>
                        </a:xfrm>
                        <a:prstGeom prst="rect">
                          <a:avLst/>
                        </a:prstGeom>
                        <a:solidFill>
                          <a:srgbClr val="FFFFFF"/>
                        </a:solidFill>
                        <a:ln w="9525">
                          <a:solidFill>
                            <a:srgbClr val="000000"/>
                          </a:solidFill>
                          <a:miter lim="800000"/>
                          <a:headEnd/>
                          <a:tailEnd/>
                        </a:ln>
                      </wps:spPr>
                      <wps:txbx>
                        <w:txbxContent>
                          <w:p w14:paraId="3E062334" w14:textId="77777777" w:rsidR="00A71D9C" w:rsidRPr="002356A9" w:rsidRDefault="00A71D9C" w:rsidP="00A71D9C">
                            <w:pPr>
                              <w:jc w:val="center"/>
                              <w:rPr>
                                <w:rFonts w:ascii="ＭＳ 明朝" w:hAnsi="ＭＳ 明朝"/>
                                <w:sz w:val="22"/>
                                <w:szCs w:val="18"/>
                              </w:rPr>
                            </w:pPr>
                            <w:r>
                              <w:rPr>
                                <w:rFonts w:ascii="ＭＳ 明朝" w:hAnsi="ＭＳ 明朝" w:hint="eastAsia"/>
                                <w:sz w:val="22"/>
                                <w:szCs w:val="18"/>
                              </w:rPr>
                              <w:t>選択的措置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007DE" id="_x0000_t202" coordsize="21600,21600" o:spt="202" path="m,l,21600r21600,l21600,xe">
                <v:stroke joinstyle="miter"/>
                <v:path gradientshapeok="t" o:connecttype="rect"/>
              </v:shapetype>
              <v:shape id="テキスト ボックス 20" o:spid="_x0000_s1026" type="#_x0000_t202" style="position:absolute;margin-left:413.4pt;margin-top:-.55pt;width:77.5pt;height:18.7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">
                <v:textbox inset="5.85pt,.7pt,5.85pt,.7pt">
                  <w:txbxContent>
                    <w:p w14:paraId="3E062334" w14:textId="77777777" w:rsidR="00A71D9C" w:rsidRPr="002356A9" w:rsidRDefault="00A71D9C" w:rsidP="00A71D9C">
                      <w:pPr>
                        <w:jc w:val="center"/>
                        <w:rPr>
                          <w:rFonts w:ascii="ＭＳ 明朝" w:hAnsi="ＭＳ 明朝"/>
                          <w:sz w:val="22"/>
                          <w:szCs w:val="18"/>
                        </w:rPr>
                      </w:pPr>
                      <w:r>
                        <w:rPr>
                          <w:rFonts w:ascii="ＭＳ 明朝" w:hAnsi="ＭＳ 明朝" w:hint="eastAsia"/>
                          <w:sz w:val="22"/>
                          <w:szCs w:val="18"/>
                        </w:rPr>
                        <w:t>選択的措置</w:t>
                      </w:r>
                    </w:p>
                  </w:txbxContent>
                </v:textbox>
                <w10:wrap anchorx="margin"/>
              </v:shape>
            </w:pict>
          </mc:Fallback>
        </mc:AlternateContent>
      </w:r>
      <w:r w:rsidR="005A0869" w:rsidRPr="00C16E9D">
        <w:rPr>
          <w:rFonts w:ascii="ＭＳ 明朝" w:hAnsi="ＭＳ 明朝" w:cs="ＭＳ 明朝" w:hint="eastAsia"/>
          <w:color w:val="000000"/>
          <w:kern w:val="0"/>
          <w:sz w:val="22"/>
          <w:szCs w:val="22"/>
        </w:rPr>
        <w:t>社内様式</w:t>
      </w:r>
      <w:r w:rsidR="005A0869">
        <w:rPr>
          <w:rFonts w:ascii="ＭＳ 明朝" w:hAnsi="ＭＳ 明朝" w:cs="ＭＳ 明朝" w:hint="eastAsia"/>
          <w:color w:val="000000"/>
          <w:kern w:val="0"/>
          <w:sz w:val="22"/>
          <w:szCs w:val="22"/>
        </w:rPr>
        <w:t>15</w:t>
      </w:r>
    </w:p>
    <w:p w14:paraId="7033E2AE" w14:textId="0FFECB9F" w:rsidR="005A0869" w:rsidRPr="00C16E9D" w:rsidRDefault="005A0869" w:rsidP="005A0869">
      <w:pPr>
        <w:jc w:val="center"/>
        <w:rPr>
          <w:rFonts w:ascii="ＭＳ 明朝" w:hAnsi="ＭＳ 明朝"/>
          <w:sz w:val="28"/>
          <w:szCs w:val="22"/>
        </w:rPr>
      </w:pPr>
      <w:r>
        <w:rPr>
          <w:rFonts w:ascii="ＭＳ 明朝" w:hAnsi="ＭＳ 明朝" w:hint="eastAsia"/>
          <w:sz w:val="28"/>
          <w:szCs w:val="22"/>
        </w:rPr>
        <w:t>時差出勤</w:t>
      </w:r>
      <w:r w:rsidRPr="00C16E9D">
        <w:rPr>
          <w:rFonts w:ascii="ＭＳ 明朝" w:hAnsi="ＭＳ 明朝" w:hint="eastAsia"/>
          <w:sz w:val="28"/>
          <w:szCs w:val="22"/>
        </w:rPr>
        <w:t>取扱通知書</w:t>
      </w:r>
    </w:p>
    <w:p w14:paraId="118C2207" w14:textId="77777777" w:rsidR="005A0869" w:rsidRPr="00C16E9D" w:rsidRDefault="005A0869" w:rsidP="005A0869">
      <w:pPr>
        <w:rPr>
          <w:rFonts w:ascii="ＭＳ 明朝" w:hAnsi="ＭＳ 明朝"/>
          <w:sz w:val="22"/>
          <w:szCs w:val="22"/>
        </w:rPr>
      </w:pPr>
    </w:p>
    <w:p w14:paraId="480220E9"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14B57798" w14:textId="77777777" w:rsidR="005A0869" w:rsidRPr="00C16E9D" w:rsidRDefault="005A0869" w:rsidP="005A0869">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10B9B9BE" w14:textId="77777777" w:rsidR="005A0869" w:rsidRPr="00C16E9D" w:rsidRDefault="005A0869" w:rsidP="005A0869">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4017785A"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p w14:paraId="5F70F5BA" w14:textId="77777777" w:rsidR="005A0869" w:rsidRPr="00C16E9D" w:rsidRDefault="005A0869" w:rsidP="005A0869">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w:t>
      </w:r>
      <w:r>
        <w:rPr>
          <w:rFonts w:ascii="ＭＳ 明朝" w:hAnsi="ＭＳ 明朝" w:cs="ＭＳ 明朝" w:hint="eastAsia"/>
          <w:color w:val="000000"/>
          <w:kern w:val="0"/>
          <w:szCs w:val="21"/>
        </w:rPr>
        <w:t>時差出勤</w:t>
      </w:r>
      <w:r w:rsidRPr="00C16E9D">
        <w:rPr>
          <w:rFonts w:ascii="ＭＳ 明朝" w:hAnsi="ＭＳ 明朝" w:cs="ＭＳ 明朝" w:hint="eastAsia"/>
          <w:color w:val="000000"/>
          <w:kern w:val="0"/>
          <w:szCs w:val="21"/>
        </w:rPr>
        <w:t>の申出がありました。育児・介護休業等に関する規則（</w:t>
      </w:r>
      <w:r w:rsidRPr="00DA6BBD">
        <w:rPr>
          <w:rFonts w:ascii="ＭＳ 明朝" w:hAnsi="ＭＳ 明朝" w:cs="ＭＳ 明朝" w:hint="eastAsia"/>
          <w:color w:val="000000"/>
          <w:kern w:val="0"/>
          <w:szCs w:val="21"/>
        </w:rPr>
        <w:t>第20条</w:t>
      </w:r>
      <w:r w:rsidRPr="00C16E9D">
        <w:rPr>
          <w:rFonts w:ascii="ＭＳ 明朝" w:hAnsi="ＭＳ 明朝" w:cs="ＭＳ 明朝" w:hint="eastAsia"/>
          <w:color w:val="000000"/>
          <w:kern w:val="0"/>
          <w:szCs w:val="21"/>
        </w:rPr>
        <w:t>）に基づき、その取扱いを下記のとおり通知します（ただし、期間の変更の申出があった場合には下記の事項の若干の変更があり得ます。）。</w:t>
      </w:r>
    </w:p>
    <w:p w14:paraId="0B8FC308"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p w14:paraId="2539B0F2" w14:textId="77777777" w:rsidR="005A0869" w:rsidRPr="00C16E9D" w:rsidRDefault="005A0869" w:rsidP="005A0869">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3145FFBE" w14:textId="77777777" w:rsidR="005A0869" w:rsidRPr="00C16E9D" w:rsidRDefault="005A0869" w:rsidP="005A0869">
      <w:pPr>
        <w:overflowPunct w:val="0"/>
        <w:adjustRightInd w:val="0"/>
        <w:spacing w:line="180" w:lineRule="atLeast"/>
        <w:jc w:val="left"/>
        <w:textAlignment w:val="baseline"/>
        <w:rPr>
          <w:rFonts w:ascii="ＭＳ 明朝" w:hAnsi="ＭＳ 明朝" w:cs="ＭＳ 明朝"/>
          <w:color w:val="000000"/>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5A0869" w:rsidRPr="00410259" w14:paraId="4A06B008" w14:textId="77777777" w:rsidTr="005A0869">
        <w:trPr>
          <w:trHeight w:val="2258"/>
        </w:trPr>
        <w:tc>
          <w:tcPr>
            <w:tcW w:w="1696" w:type="dxa"/>
            <w:shd w:val="clear" w:color="auto" w:fill="auto"/>
          </w:tcPr>
          <w:p w14:paraId="6570EEF8"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 xml:space="preserve">1　</w:t>
            </w:r>
            <w:r>
              <w:rPr>
                <w:rFonts w:ascii="ＭＳ 明朝" w:hAnsi="ＭＳ 明朝" w:cs="ＭＳ 明朝" w:hint="eastAsia"/>
                <w:color w:val="000000"/>
                <w:kern w:val="0"/>
                <w:szCs w:val="22"/>
              </w:rPr>
              <w:t>時差出勤</w:t>
            </w:r>
            <w:r w:rsidRPr="00410259">
              <w:rPr>
                <w:rFonts w:ascii="ＭＳ 明朝" w:hAnsi="ＭＳ 明朝" w:cs="ＭＳ 明朝" w:hint="eastAsia"/>
                <w:color w:val="000000"/>
                <w:kern w:val="0"/>
                <w:szCs w:val="22"/>
              </w:rPr>
              <w:t>の期間等</w:t>
            </w:r>
          </w:p>
          <w:p w14:paraId="388C7CDB"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009EB275" w14:textId="77777777" w:rsidR="005A0869" w:rsidRPr="00410259" w:rsidRDefault="005A0869" w:rsidP="00C8569F">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・適正な申出がされていましたので申出どおり　　　　年　　月　　日から　　　　年　　月　　日まで</w:t>
            </w:r>
            <w:r>
              <w:rPr>
                <w:rFonts w:ascii="ＭＳ 明朝" w:hAnsi="ＭＳ 明朝" w:cs="ＭＳ 明朝" w:hint="eastAsia"/>
                <w:color w:val="000000"/>
                <w:kern w:val="0"/>
                <w:szCs w:val="18"/>
              </w:rPr>
              <w:t>時差出勤</w:t>
            </w:r>
            <w:r w:rsidRPr="00410259">
              <w:rPr>
                <w:rFonts w:ascii="ＭＳ 明朝" w:hAnsi="ＭＳ 明朝" w:cs="ＭＳ 明朝" w:hint="eastAsia"/>
                <w:color w:val="000000"/>
                <w:kern w:val="0"/>
                <w:szCs w:val="18"/>
              </w:rPr>
              <w:t>をしてください。</w:t>
            </w:r>
          </w:p>
          <w:p w14:paraId="6330DE43" w14:textId="77777777" w:rsidR="005A0869" w:rsidRPr="00410259" w:rsidRDefault="005A0869" w:rsidP="00C8569F">
            <w:pPr>
              <w:suppressAutoHyphens/>
              <w:kinsoku w:val="0"/>
              <w:wordWrap w:val="0"/>
              <w:overflowPunct w:val="0"/>
              <w:autoSpaceDE w:val="0"/>
              <w:autoSpaceDN w:val="0"/>
              <w:adjustRightInd w:val="0"/>
              <w:spacing w:line="180" w:lineRule="atLeast"/>
              <w:ind w:leftChars="1" w:left="212"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・申し出た期日が遅かったので</w:t>
            </w:r>
            <w:r>
              <w:rPr>
                <w:rFonts w:ascii="ＭＳ 明朝" w:hAnsi="ＭＳ 明朝" w:cs="ＭＳ 明朝" w:hint="eastAsia"/>
                <w:color w:val="000000"/>
                <w:kern w:val="0"/>
                <w:szCs w:val="18"/>
              </w:rPr>
              <w:t>時差出勤</w:t>
            </w:r>
            <w:r w:rsidRPr="00410259">
              <w:rPr>
                <w:rFonts w:ascii="ＭＳ 明朝" w:hAnsi="ＭＳ 明朝" w:cs="ＭＳ 明朝" w:hint="eastAsia"/>
                <w:color w:val="000000"/>
                <w:kern w:val="0"/>
                <w:szCs w:val="18"/>
              </w:rPr>
              <w:t>を開始する日を　　　　年　　月　　日にしてください。</w:t>
            </w:r>
          </w:p>
          <w:p w14:paraId="64CB8D2D" w14:textId="77777777" w:rsidR="005A0869" w:rsidRPr="00410259" w:rsidRDefault="005A0869" w:rsidP="00C8569F">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・あなたは以下の理由により対象者でないので</w:t>
            </w:r>
            <w:r>
              <w:rPr>
                <w:rFonts w:ascii="ＭＳ 明朝" w:hAnsi="ＭＳ 明朝" w:cs="ＭＳ 明朝" w:hint="eastAsia"/>
                <w:color w:val="000000"/>
                <w:kern w:val="0"/>
                <w:szCs w:val="18"/>
              </w:rPr>
              <w:t>時差出勤</w:t>
            </w:r>
            <w:r w:rsidRPr="00410259">
              <w:rPr>
                <w:rFonts w:ascii="ＭＳ 明朝" w:hAnsi="ＭＳ 明朝" w:cs="ＭＳ 明朝" w:hint="eastAsia"/>
                <w:color w:val="000000"/>
                <w:kern w:val="0"/>
                <w:szCs w:val="18"/>
              </w:rPr>
              <w:t>をすることはできません。</w:t>
            </w:r>
          </w:p>
          <w:p w14:paraId="6FF3DEAC" w14:textId="35B3B2F3" w:rsidR="005A0869" w:rsidRPr="00410259" w:rsidRDefault="008A0E68" w:rsidP="00C8569F">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Pr>
                <w:noProof/>
              </w:rPr>
              <mc:AlternateContent>
                <mc:Choice Requires="wps">
                  <w:drawing>
                    <wp:anchor distT="0" distB="0" distL="114300" distR="114300" simplePos="0" relativeHeight="251664896" behindDoc="0" locked="0" layoutInCell="1" allowOverlap="1" wp14:anchorId="0EE09A7C" wp14:editId="4935F2E2">
                      <wp:simplePos x="0" y="0"/>
                      <wp:positionH relativeFrom="column">
                        <wp:posOffset>60325</wp:posOffset>
                      </wp:positionH>
                      <wp:positionV relativeFrom="paragraph">
                        <wp:posOffset>20955</wp:posOffset>
                      </wp:positionV>
                      <wp:extent cx="5045710" cy="307340"/>
                      <wp:effectExtent l="0" t="0" r="2540" b="0"/>
                      <wp:wrapNone/>
                      <wp:docPr id="184540655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71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6674A" id="大かっこ 13" o:spid="_x0000_s1026" type="#_x0000_t185" style="position:absolute;margin-left:4.75pt;margin-top:1.65pt;width:397.3pt;height:24.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" strokeweight=".5pt">
                      <v:textbox inset="5.85pt,.7pt,5.85pt,.7pt"/>
                    </v:shape>
                  </w:pict>
                </mc:Fallback>
              </mc:AlternateContent>
            </w:r>
            <w:r w:rsidR="005A0869" w:rsidRPr="00410259">
              <w:rPr>
                <w:rFonts w:ascii="ＭＳ 明朝" w:hAnsi="ＭＳ 明朝" w:cs="ＭＳ 明朝" w:hint="eastAsia"/>
                <w:color w:val="000000"/>
                <w:kern w:val="0"/>
                <w:szCs w:val="18"/>
              </w:rPr>
              <w:t xml:space="preserve">　</w:t>
            </w:r>
          </w:p>
          <w:p w14:paraId="79B258D4" w14:textId="77777777" w:rsidR="005A0869" w:rsidRPr="00410259" w:rsidRDefault="005A0869" w:rsidP="005A0869">
            <w:pPr>
              <w:suppressAutoHyphens/>
              <w:kinsoku w:val="0"/>
              <w:wordWrap w:val="0"/>
              <w:overflowPunct w:val="0"/>
              <w:autoSpaceDE w:val="0"/>
              <w:autoSpaceDN w:val="0"/>
              <w:adjustRightInd w:val="0"/>
              <w:spacing w:line="180" w:lineRule="atLeast"/>
              <w:ind w:left="350" w:hanging="348"/>
              <w:jc w:val="left"/>
              <w:textAlignment w:val="baseline"/>
              <w:rPr>
                <w:rFonts w:ascii="ＭＳ ゴシック" w:eastAsia="ＭＳ ゴシック" w:hAnsi="ＭＳ ゴシック" w:cs="ＭＳ 明朝"/>
                <w:b/>
                <w:color w:val="000000"/>
                <w:kern w:val="0"/>
                <w:szCs w:val="21"/>
              </w:rPr>
            </w:pPr>
            <w:r w:rsidRPr="00410259">
              <w:rPr>
                <w:rFonts w:ascii="ＭＳ 明朝" w:hAnsi="ＭＳ 明朝" w:cs="ＭＳ 明朝" w:hint="eastAsia"/>
                <w:color w:val="000000"/>
                <w:kern w:val="0"/>
                <w:szCs w:val="18"/>
              </w:rPr>
              <w:t xml:space="preserve">　</w:t>
            </w:r>
          </w:p>
        </w:tc>
      </w:tr>
      <w:tr w:rsidR="005A0869" w:rsidRPr="00410259" w14:paraId="58653B09" w14:textId="77777777" w:rsidTr="005A0869">
        <w:trPr>
          <w:trHeight w:val="2127"/>
        </w:trPr>
        <w:tc>
          <w:tcPr>
            <w:tcW w:w="1696" w:type="dxa"/>
            <w:shd w:val="clear" w:color="auto" w:fill="auto"/>
          </w:tcPr>
          <w:p w14:paraId="7D9BF5D9"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 xml:space="preserve">2　</w:t>
            </w:r>
            <w:r>
              <w:rPr>
                <w:rFonts w:ascii="ＭＳ 明朝" w:hAnsi="ＭＳ 明朝" w:cs="ＭＳ 明朝" w:hint="eastAsia"/>
                <w:color w:val="000000"/>
                <w:kern w:val="0"/>
                <w:szCs w:val="22"/>
              </w:rPr>
              <w:t>時差出勤</w:t>
            </w:r>
            <w:r w:rsidRPr="00410259">
              <w:rPr>
                <w:rFonts w:ascii="ＭＳ 明朝" w:hAnsi="ＭＳ 明朝" w:cs="ＭＳ 明朝" w:hint="eastAsia"/>
                <w:color w:val="000000"/>
                <w:kern w:val="0"/>
                <w:szCs w:val="22"/>
              </w:rPr>
              <w:t>期間</w:t>
            </w:r>
            <w:r>
              <w:rPr>
                <w:rFonts w:ascii="ＭＳ 明朝" w:hAnsi="ＭＳ 明朝" w:cs="ＭＳ 明朝" w:hint="eastAsia"/>
                <w:color w:val="000000"/>
                <w:kern w:val="0"/>
                <w:szCs w:val="22"/>
              </w:rPr>
              <w:t>中</w:t>
            </w:r>
            <w:r w:rsidRPr="00410259">
              <w:rPr>
                <w:rFonts w:ascii="ＭＳ 明朝" w:hAnsi="ＭＳ 明朝" w:cs="ＭＳ 明朝" w:hint="eastAsia"/>
                <w:color w:val="000000"/>
                <w:kern w:val="0"/>
                <w:szCs w:val="22"/>
              </w:rPr>
              <w:t>の取扱い等</w:t>
            </w:r>
          </w:p>
          <w:p w14:paraId="633388F4"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4B19F40C" w14:textId="77777777" w:rsidR="005A0869" w:rsidRPr="00810C32" w:rsidRDefault="005A0869" w:rsidP="005A0869">
            <w:pPr>
              <w:overflowPunct w:val="0"/>
              <w:adjustRightInd w:val="0"/>
              <w:snapToGrid w:val="0"/>
              <w:spacing w:before="40"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w:t>
            </w:r>
            <w:r>
              <w:rPr>
                <w:rFonts w:ascii="ＭＳ 明朝" w:hAnsi="ＭＳ 明朝" w:cs="ＭＳ 明朝" w:hint="eastAsia"/>
                <w:color w:val="000000"/>
                <w:kern w:val="0"/>
                <w:szCs w:val="21"/>
              </w:rPr>
              <w:t>時差出勤期間</w:t>
            </w:r>
            <w:r w:rsidRPr="00810C32">
              <w:rPr>
                <w:rFonts w:ascii="ＭＳ 明朝" w:hAnsi="ＭＳ 明朝" w:cs="ＭＳ 明朝" w:hint="eastAsia"/>
                <w:color w:val="000000"/>
                <w:kern w:val="0"/>
                <w:szCs w:val="21"/>
              </w:rPr>
              <w:t>中の勤務時間は次のとおりとなります。</w:t>
            </w:r>
            <w:r w:rsidRPr="00810C32">
              <w:rPr>
                <w:rFonts w:ascii="ＭＳ 明朝" w:hAnsi="ＭＳ 明朝" w:cs="ＭＳ 明朝"/>
                <w:color w:val="000000"/>
                <w:kern w:val="0"/>
                <w:szCs w:val="21"/>
              </w:rPr>
              <w:t xml:space="preserve"> </w:t>
            </w:r>
          </w:p>
          <w:p w14:paraId="3DB4506B" w14:textId="77777777" w:rsidR="005A0869" w:rsidRPr="00810C32" w:rsidRDefault="005A0869" w:rsidP="00C8569F">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始業（　　時　　分）　　　終業（　　時　　分）</w:t>
            </w:r>
          </w:p>
          <w:p w14:paraId="497DED77" w14:textId="77777777" w:rsidR="005A0869" w:rsidRDefault="005A0869" w:rsidP="00C8569F">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休憩時間（　　時　　分～　　時　　分（　　分））</w:t>
            </w:r>
          </w:p>
          <w:p w14:paraId="7F0BCAD7" w14:textId="77777777" w:rsidR="005A0869" w:rsidRPr="00810C32" w:rsidRDefault="005A0869" w:rsidP="00C8569F">
            <w:pPr>
              <w:overflowPunct w:val="0"/>
              <w:adjustRightInd w:val="0"/>
              <w:snapToGrid w:val="0"/>
              <w:spacing w:line="180" w:lineRule="atLeast"/>
              <w:ind w:left="204" w:hangingChars="97" w:hanging="204"/>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(2)</w:t>
            </w:r>
            <w:r>
              <w:rPr>
                <w:rFonts w:ascii="ＭＳ 明朝" w:hAnsi="ＭＳ 明朝" w:cs="ＭＳ 明朝"/>
                <w:color w:val="000000"/>
                <w:kern w:val="0"/>
                <w:szCs w:val="21"/>
              </w:rPr>
              <w:t xml:space="preserve"> </w:t>
            </w:r>
            <w:r>
              <w:rPr>
                <w:rFonts w:ascii="ＭＳ 明朝" w:hAnsi="ＭＳ 明朝" w:cs="ＭＳ 明朝" w:hint="eastAsia"/>
                <w:color w:val="000000"/>
                <w:kern w:val="0"/>
                <w:szCs w:val="21"/>
              </w:rPr>
              <w:t>時差出勤期間中の給与及び賞与については、通常の勤務をしているものとし減額しません。</w:t>
            </w:r>
          </w:p>
          <w:p w14:paraId="0271876E" w14:textId="77777777" w:rsidR="005A0869" w:rsidRPr="00810C32" w:rsidRDefault="005A0869" w:rsidP="00C8569F">
            <w:pPr>
              <w:widowControl/>
              <w:spacing w:line="180" w:lineRule="atLeast"/>
              <w:ind w:left="204" w:hangingChars="97" w:hanging="204"/>
              <w:jc w:val="left"/>
              <w:rPr>
                <w:rFonts w:ascii="ＭＳ ゴシック" w:eastAsia="ＭＳ ゴシック" w:hAnsi="ＭＳ ゴシック" w:cs="ＭＳ 明朝"/>
                <w:b/>
                <w:color w:val="000000"/>
                <w:kern w:val="0"/>
                <w:szCs w:val="21"/>
              </w:rPr>
            </w:pPr>
            <w:r w:rsidRPr="00810C32">
              <w:rPr>
                <w:rFonts w:ascii="ＭＳ 明朝" w:hAnsi="ＭＳ 明朝" w:cs="ＭＳ 明朝" w:hint="eastAsia"/>
                <w:color w:val="000000"/>
                <w:kern w:val="0"/>
                <w:szCs w:val="21"/>
              </w:rPr>
              <w:t>(</w:t>
            </w:r>
            <w:r>
              <w:rPr>
                <w:rFonts w:ascii="ＭＳ 明朝" w:hAnsi="ＭＳ 明朝" w:cs="ＭＳ 明朝" w:hint="eastAsia"/>
                <w:color w:val="000000"/>
                <w:kern w:val="0"/>
                <w:szCs w:val="21"/>
              </w:rPr>
              <w:t>3) 定期昇給及び</w:t>
            </w:r>
            <w:r w:rsidRPr="00810C32">
              <w:rPr>
                <w:rFonts w:ascii="ＭＳ 明朝" w:hAnsi="ＭＳ 明朝" w:cs="ＭＳ 明朝" w:hint="eastAsia"/>
                <w:color w:val="000000"/>
                <w:kern w:val="0"/>
                <w:szCs w:val="21"/>
              </w:rPr>
              <w:t>退職金の算定に当たっては、</w:t>
            </w:r>
            <w:r>
              <w:rPr>
                <w:rFonts w:ascii="ＭＳ 明朝" w:hAnsi="ＭＳ 明朝" w:cs="ＭＳ 明朝" w:hint="eastAsia"/>
                <w:color w:val="000000"/>
                <w:kern w:val="0"/>
                <w:szCs w:val="21"/>
              </w:rPr>
              <w:t>時差出勤期間中も</w:t>
            </w:r>
            <w:r w:rsidRPr="00810C32">
              <w:rPr>
                <w:rFonts w:ascii="ＭＳ 明朝" w:hAnsi="ＭＳ 明朝" w:cs="ＭＳ 明朝" w:hint="eastAsia"/>
                <w:color w:val="000000"/>
                <w:kern w:val="0"/>
                <w:szCs w:val="21"/>
              </w:rPr>
              <w:t>通常勤務をしたものとみなして計算します。</w:t>
            </w:r>
          </w:p>
        </w:tc>
      </w:tr>
      <w:tr w:rsidR="005A0869" w:rsidRPr="00410259" w14:paraId="7EF3CB84" w14:textId="77777777" w:rsidTr="005A0869">
        <w:trPr>
          <w:trHeight w:val="1391"/>
        </w:trPr>
        <w:tc>
          <w:tcPr>
            <w:tcW w:w="1696" w:type="dxa"/>
            <w:shd w:val="clear" w:color="auto" w:fill="auto"/>
          </w:tcPr>
          <w:p w14:paraId="3E96AB54" w14:textId="77777777" w:rsidR="005A0869" w:rsidRPr="00410259" w:rsidRDefault="005A0869" w:rsidP="00C8569F">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その他</w:t>
            </w:r>
          </w:p>
          <w:p w14:paraId="353784F1" w14:textId="77777777" w:rsidR="005A0869" w:rsidRPr="00410259" w:rsidRDefault="005A0869" w:rsidP="00C8569F">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2DF3D9B5" w14:textId="77777777" w:rsidR="005A0869" w:rsidRPr="00810C32" w:rsidRDefault="005A0869" w:rsidP="00C8569F">
            <w:pPr>
              <w:overflowPunct w:val="0"/>
              <w:adjustRightInd w:val="0"/>
              <w:spacing w:line="180" w:lineRule="atLeast"/>
              <w:ind w:leftChars="32" w:left="67" w:firstLineChars="100" w:firstLine="210"/>
              <w:jc w:val="left"/>
              <w:textAlignment w:val="baseline"/>
              <w:rPr>
                <w:rFonts w:ascii="Times New Roman" w:hAnsi="Times New Roman" w:cs="ＭＳ 明朝"/>
                <w:color w:val="000000"/>
                <w:kern w:val="0"/>
                <w:szCs w:val="21"/>
              </w:rPr>
            </w:pPr>
            <w:r w:rsidRPr="00810C32">
              <w:rPr>
                <w:rFonts w:ascii="ＭＳ 明朝" w:hAnsi="ＭＳ 明朝" w:cs="ＭＳ 明朝" w:hint="eastAsia"/>
                <w:color w:val="000000"/>
                <w:kern w:val="0"/>
                <w:szCs w:val="21"/>
              </w:rPr>
              <w:t>お子さんを養育しなくなる等あなたの勤務に重大な変更をもたらす事由が発生したときは、なるべくその日に　　　　　　　　課あて電話連絡をしてください。この場合の通常勤務の開始日については、事由発生後2週間以内の日を会社と話し合って決定していただきます。</w:t>
            </w:r>
          </w:p>
        </w:tc>
      </w:tr>
    </w:tbl>
    <w:p w14:paraId="69D39431" w14:textId="77777777" w:rsidR="005A0869" w:rsidRDefault="005A0869" w:rsidP="005A0869">
      <w:pPr>
        <w:rPr>
          <w:rFonts w:ascii="ＭＳ 明朝" w:hAnsi="ＭＳ 明朝"/>
          <w:sz w:val="22"/>
          <w:szCs w:val="22"/>
        </w:rPr>
      </w:pPr>
    </w:p>
    <w:p w14:paraId="74E904C6" w14:textId="77777777" w:rsidR="00FB1995" w:rsidRDefault="00FB1995" w:rsidP="005A0869">
      <w:pPr>
        <w:rPr>
          <w:rFonts w:ascii="ＭＳ 明朝" w:hAnsi="ＭＳ 明朝"/>
          <w:sz w:val="22"/>
          <w:szCs w:val="22"/>
        </w:rPr>
      </w:pPr>
    </w:p>
    <w:p w14:paraId="2A690C21" w14:textId="77777777" w:rsidR="00FB1995" w:rsidRDefault="00FB1995" w:rsidP="005A0869">
      <w:pPr>
        <w:rPr>
          <w:rFonts w:ascii="ＭＳ 明朝" w:hAnsi="ＭＳ 明朝"/>
          <w:sz w:val="22"/>
          <w:szCs w:val="22"/>
        </w:rPr>
      </w:pPr>
    </w:p>
    <w:p w14:paraId="1B030C8E" w14:textId="43CBBB85" w:rsidR="00FB1995" w:rsidRPr="00C16E9D" w:rsidRDefault="008A0E68" w:rsidP="005A0869">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74112" behindDoc="0" locked="0" layoutInCell="1" allowOverlap="1" wp14:anchorId="59933188" wp14:editId="6ACC89B4">
                <wp:simplePos x="0" y="0"/>
                <wp:positionH relativeFrom="margin">
                  <wp:posOffset>7620</wp:posOffset>
                </wp:positionH>
                <wp:positionV relativeFrom="paragraph">
                  <wp:posOffset>33020</wp:posOffset>
                </wp:positionV>
                <wp:extent cx="6283960" cy="1752600"/>
                <wp:effectExtent l="8890" t="5080" r="12700" b="13970"/>
                <wp:wrapNone/>
                <wp:docPr id="24626027"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1752600"/>
                        </a:xfrm>
                        <a:prstGeom prst="rect">
                          <a:avLst/>
                        </a:prstGeom>
                        <a:solidFill>
                          <a:srgbClr val="FFFFFF"/>
                        </a:solidFill>
                        <a:ln w="9525">
                          <a:solidFill>
                            <a:srgbClr val="000000"/>
                          </a:solidFill>
                          <a:miter lim="800000"/>
                          <a:headEnd/>
                          <a:tailEnd/>
                        </a:ln>
                      </wps:spPr>
                      <wps:txbx>
                        <w:txbxContent>
                          <w:p w14:paraId="09DA6679" w14:textId="2E13B20D" w:rsidR="00FB1995" w:rsidRDefault="00FB1995" w:rsidP="00FB1995">
                            <w:pPr>
                              <w:spacing w:before="60" w:line="260" w:lineRule="exact"/>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育児のための短時間勤務の代替措置（規定例第19条の２）や、介護のための所定労働時間の短縮等の措置</w:t>
                            </w:r>
                            <w:r w:rsidRPr="004A1F11">
                              <w:rPr>
                                <w:rFonts w:ascii="ＭＳ 明朝" w:hAnsi="ＭＳ 明朝" w:hint="eastAsia"/>
                                <w:sz w:val="22"/>
                                <w:szCs w:val="18"/>
                              </w:rPr>
                              <w:t>（規定例第2</w:t>
                            </w:r>
                            <w:r w:rsidR="004B509E">
                              <w:rPr>
                                <w:rFonts w:ascii="ＭＳ 明朝" w:hAnsi="ＭＳ 明朝" w:hint="eastAsia"/>
                                <w:sz w:val="22"/>
                                <w:szCs w:val="18"/>
                              </w:rPr>
                              <w:t>0</w:t>
                            </w:r>
                            <w:r w:rsidRPr="004A1F11">
                              <w:rPr>
                                <w:rFonts w:ascii="ＭＳ 明朝" w:hAnsi="ＭＳ 明朝" w:hint="eastAsia"/>
                                <w:sz w:val="22"/>
                                <w:szCs w:val="18"/>
                              </w:rPr>
                              <w:t>条）</w:t>
                            </w:r>
                            <w:r>
                              <w:rPr>
                                <w:rFonts w:ascii="ＭＳ 明朝" w:hAnsi="ＭＳ 明朝" w:hint="eastAsia"/>
                                <w:sz w:val="22"/>
                                <w:szCs w:val="18"/>
                              </w:rPr>
                              <w:t>として時差出勤の制度を導入する場合</w:t>
                            </w:r>
                            <w:r w:rsidRPr="004A1F11">
                              <w:rPr>
                                <w:rFonts w:ascii="ＭＳ 明朝" w:hAnsi="ＭＳ 明朝" w:hint="eastAsia"/>
                                <w:sz w:val="22"/>
                                <w:szCs w:val="18"/>
                              </w:rPr>
                              <w:t>にも、この様式を活用することができます。</w:t>
                            </w:r>
                          </w:p>
                          <w:p w14:paraId="1A99E1C9" w14:textId="77777777" w:rsid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として導入する場合、1の通知事項に以下を加える必要があります。</w:t>
                            </w:r>
                          </w:p>
                          <w:p w14:paraId="1C77ADD8" w14:textId="77777777" w:rsidR="00FB1995" w:rsidRDefault="00FB1995" w:rsidP="00FB1995">
                            <w:pPr>
                              <w:spacing w:before="60" w:line="260" w:lineRule="exact"/>
                              <w:ind w:leftChars="200" w:left="860" w:hangingChars="200" w:hanging="440"/>
                              <w:rPr>
                                <w:rFonts w:ascii="ＭＳ 明朝" w:hAnsi="ＭＳ 明朝"/>
                                <w:sz w:val="22"/>
                                <w:szCs w:val="18"/>
                              </w:rPr>
                            </w:pPr>
                            <w:r>
                              <w:rPr>
                                <w:rFonts w:ascii="ＭＳ 明朝" w:hAnsi="ＭＳ 明朝" w:hint="eastAsia"/>
                                <w:sz w:val="22"/>
                                <w:szCs w:val="18"/>
                              </w:rPr>
                              <w:t>「・</w:t>
                            </w:r>
                            <w:r w:rsidRPr="003323D4">
                              <w:rPr>
                                <w:rFonts w:ascii="ＭＳ 明朝" w:hAnsi="ＭＳ 明朝" w:hint="eastAsia"/>
                                <w:sz w:val="22"/>
                                <w:szCs w:val="18"/>
                              </w:rPr>
                              <w:t>今回の措置により、介護のための</w:t>
                            </w:r>
                            <w:r w:rsidR="00E14771">
                              <w:rPr>
                                <w:rFonts w:ascii="ＭＳ 明朝" w:hAnsi="ＭＳ 明朝" w:hint="eastAsia"/>
                                <w:sz w:val="22"/>
                                <w:szCs w:val="18"/>
                              </w:rPr>
                              <w:t>時差出勤</w:t>
                            </w:r>
                            <w:r w:rsidRPr="003323D4">
                              <w:rPr>
                                <w:rFonts w:ascii="ＭＳ 明朝" w:hAnsi="ＭＳ 明朝" w:hint="eastAsia"/>
                                <w:sz w:val="22"/>
                                <w:szCs w:val="18"/>
                              </w:rPr>
                              <w:t>ができる期限は、</w:t>
                            </w:r>
                            <w:r>
                              <w:rPr>
                                <w:rFonts w:ascii="ＭＳ 明朝" w:hAnsi="ＭＳ 明朝" w:hint="eastAsia"/>
                                <w:sz w:val="22"/>
                                <w:szCs w:val="18"/>
                              </w:rPr>
                              <w:t xml:space="preserve">　</w:t>
                            </w:r>
                            <w:r w:rsidRPr="003323D4">
                              <w:rPr>
                                <w:rFonts w:ascii="ＭＳ 明朝" w:hAnsi="ＭＳ 明朝" w:hint="eastAsia"/>
                                <w:sz w:val="22"/>
                                <w:szCs w:val="18"/>
                              </w:rPr>
                              <w:t xml:space="preserve">　　年</w:t>
                            </w:r>
                            <w:r>
                              <w:rPr>
                                <w:rFonts w:ascii="ＭＳ 明朝" w:hAnsi="ＭＳ 明朝" w:hint="eastAsia"/>
                                <w:sz w:val="22"/>
                                <w:szCs w:val="18"/>
                              </w:rPr>
                              <w:t xml:space="preserve">　</w:t>
                            </w:r>
                            <w:r w:rsidRPr="003323D4">
                              <w:rPr>
                                <w:rFonts w:ascii="ＭＳ 明朝" w:hAnsi="ＭＳ 明朝" w:hint="eastAsia"/>
                                <w:sz w:val="22"/>
                                <w:szCs w:val="18"/>
                              </w:rPr>
                              <w:t xml:space="preserve">　月</w:t>
                            </w:r>
                            <w:r>
                              <w:rPr>
                                <w:rFonts w:ascii="ＭＳ 明朝" w:hAnsi="ＭＳ 明朝" w:hint="eastAsia"/>
                                <w:sz w:val="22"/>
                                <w:szCs w:val="18"/>
                              </w:rPr>
                              <w:t xml:space="preserve">　</w:t>
                            </w:r>
                            <w:r w:rsidRPr="003323D4">
                              <w:rPr>
                                <w:rFonts w:ascii="ＭＳ 明朝" w:hAnsi="ＭＳ 明朝" w:hint="eastAsia"/>
                                <w:sz w:val="22"/>
                                <w:szCs w:val="18"/>
                              </w:rPr>
                              <w:t xml:space="preserve">　日までで、残り（　　）回になります。</w:t>
                            </w:r>
                            <w:r>
                              <w:rPr>
                                <w:rFonts w:ascii="ＭＳ 明朝" w:hAnsi="ＭＳ 明朝" w:hint="eastAsia"/>
                                <w:sz w:val="22"/>
                                <w:szCs w:val="18"/>
                              </w:rPr>
                              <w:t>」</w:t>
                            </w:r>
                          </w:p>
                          <w:p w14:paraId="3654F86F" w14:textId="77777777" w:rsidR="00FB1995" w:rsidRP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また、3についても、「お子さんを養育しなくなる</w:t>
                            </w:r>
                            <w:r w:rsidRPr="00FB1995">
                              <w:rPr>
                                <w:rFonts w:ascii="ＭＳ 明朝" w:hAnsi="ＭＳ 明朝" w:hint="eastAsia"/>
                                <w:sz w:val="22"/>
                                <w:szCs w:val="18"/>
                                <w:u w:val="single"/>
                              </w:rPr>
                              <w:t>、家族を介護しなくなる</w:t>
                            </w:r>
                            <w:r>
                              <w:rPr>
                                <w:rFonts w:ascii="ＭＳ 明朝" w:hAnsi="ＭＳ 明朝" w:hint="eastAsia"/>
                                <w:sz w:val="22"/>
                                <w:szCs w:val="18"/>
                              </w:rPr>
                              <w:t>等（後略）」と記載することが考えられます。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33188" id="_x0000_t202" coordsize="21600,21600" o:spt="202" path="m,l,21600r21600,l21600,xe">
                <v:stroke joinstyle="miter"/>
                <v:path gradientshapeok="t" o:connecttype="rect"/>
              </v:shapetype>
              <v:shape id="_x0000_s1027" type="#_x0000_t202" style="position:absolute;left:0;text-align:left;margin-left:.6pt;margin-top:2.6pt;width:494.8pt;height:138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">
                <v:textbox inset="5.85pt,.7pt,5.85pt,.7pt">
                  <w:txbxContent>
                    <w:p w14:paraId="09DA6679" w14:textId="2E13B20D" w:rsidR="00FB1995" w:rsidRDefault="00FB1995" w:rsidP="00FB1995">
                      <w:pPr>
                        <w:spacing w:before="60" w:line="260" w:lineRule="exact"/>
                        <w:ind w:left="220" w:hangingChars="100" w:hanging="220"/>
                        <w:rPr>
                          <w:rFonts w:ascii="ＭＳ 明朝" w:hAnsi="ＭＳ 明朝"/>
                          <w:sz w:val="22"/>
                          <w:szCs w:val="18"/>
                        </w:rPr>
                      </w:pPr>
                      <w:r w:rsidRPr="004A1F11">
                        <w:rPr>
                          <w:rFonts w:ascii="ＭＳ 明朝" w:hAnsi="ＭＳ 明朝" w:hint="eastAsia"/>
                          <w:sz w:val="22"/>
                          <w:szCs w:val="18"/>
                        </w:rPr>
                        <w:t xml:space="preserve">※　</w:t>
                      </w:r>
                      <w:r>
                        <w:rPr>
                          <w:rFonts w:ascii="ＭＳ 明朝" w:hAnsi="ＭＳ 明朝" w:hint="eastAsia"/>
                          <w:sz w:val="22"/>
                          <w:szCs w:val="18"/>
                        </w:rPr>
                        <w:t>育児のための短時間勤務の代替措置（規定例第19条の２）や、介護のための所定労働時間の短縮等の措置</w:t>
                      </w:r>
                      <w:r w:rsidRPr="004A1F11">
                        <w:rPr>
                          <w:rFonts w:ascii="ＭＳ 明朝" w:hAnsi="ＭＳ 明朝" w:hint="eastAsia"/>
                          <w:sz w:val="22"/>
                          <w:szCs w:val="18"/>
                        </w:rPr>
                        <w:t>（規定例第2</w:t>
                      </w:r>
                      <w:r w:rsidR="004B509E">
                        <w:rPr>
                          <w:rFonts w:ascii="ＭＳ 明朝" w:hAnsi="ＭＳ 明朝" w:hint="eastAsia"/>
                          <w:sz w:val="22"/>
                          <w:szCs w:val="18"/>
                        </w:rPr>
                        <w:t>0</w:t>
                      </w:r>
                      <w:r w:rsidRPr="004A1F11">
                        <w:rPr>
                          <w:rFonts w:ascii="ＭＳ 明朝" w:hAnsi="ＭＳ 明朝" w:hint="eastAsia"/>
                          <w:sz w:val="22"/>
                          <w:szCs w:val="18"/>
                        </w:rPr>
                        <w:t>条）</w:t>
                      </w:r>
                      <w:r>
                        <w:rPr>
                          <w:rFonts w:ascii="ＭＳ 明朝" w:hAnsi="ＭＳ 明朝" w:hint="eastAsia"/>
                          <w:sz w:val="22"/>
                          <w:szCs w:val="18"/>
                        </w:rPr>
                        <w:t>として時差出勤の制度を導入する場合</w:t>
                      </w:r>
                      <w:r w:rsidRPr="004A1F11">
                        <w:rPr>
                          <w:rFonts w:ascii="ＭＳ 明朝" w:hAnsi="ＭＳ 明朝" w:hint="eastAsia"/>
                          <w:sz w:val="22"/>
                          <w:szCs w:val="18"/>
                        </w:rPr>
                        <w:t>にも、この様式を活用することができます。</w:t>
                      </w:r>
                    </w:p>
                    <w:p w14:paraId="1A99E1C9" w14:textId="77777777" w:rsid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なお、</w:t>
                      </w:r>
                      <w:r w:rsidRPr="00066EF1">
                        <w:rPr>
                          <w:rFonts w:ascii="ＭＳ 明朝" w:hAnsi="ＭＳ 明朝" w:hint="eastAsia"/>
                          <w:sz w:val="22"/>
                          <w:szCs w:val="18"/>
                        </w:rPr>
                        <w:t>介護のための所定労働時間の短縮等の措置</w:t>
                      </w:r>
                      <w:r>
                        <w:rPr>
                          <w:rFonts w:ascii="ＭＳ 明朝" w:hAnsi="ＭＳ 明朝" w:hint="eastAsia"/>
                          <w:sz w:val="22"/>
                          <w:szCs w:val="18"/>
                        </w:rPr>
                        <w:t>として導入する場合、1の通知事項に以下を加える必要があります。</w:t>
                      </w:r>
                    </w:p>
                    <w:p w14:paraId="1C77ADD8" w14:textId="77777777" w:rsidR="00FB1995" w:rsidRDefault="00FB1995" w:rsidP="00FB1995">
                      <w:pPr>
                        <w:spacing w:before="60" w:line="260" w:lineRule="exact"/>
                        <w:ind w:leftChars="200" w:left="860" w:hangingChars="200" w:hanging="440"/>
                        <w:rPr>
                          <w:rFonts w:ascii="ＭＳ 明朝" w:hAnsi="ＭＳ 明朝"/>
                          <w:sz w:val="22"/>
                          <w:szCs w:val="18"/>
                        </w:rPr>
                      </w:pPr>
                      <w:r>
                        <w:rPr>
                          <w:rFonts w:ascii="ＭＳ 明朝" w:hAnsi="ＭＳ 明朝" w:hint="eastAsia"/>
                          <w:sz w:val="22"/>
                          <w:szCs w:val="18"/>
                        </w:rPr>
                        <w:t>「・</w:t>
                      </w:r>
                      <w:r w:rsidRPr="003323D4">
                        <w:rPr>
                          <w:rFonts w:ascii="ＭＳ 明朝" w:hAnsi="ＭＳ 明朝" w:hint="eastAsia"/>
                          <w:sz w:val="22"/>
                          <w:szCs w:val="18"/>
                        </w:rPr>
                        <w:t>今回の措置により、介護のための</w:t>
                      </w:r>
                      <w:r w:rsidR="00E14771">
                        <w:rPr>
                          <w:rFonts w:ascii="ＭＳ 明朝" w:hAnsi="ＭＳ 明朝" w:hint="eastAsia"/>
                          <w:sz w:val="22"/>
                          <w:szCs w:val="18"/>
                        </w:rPr>
                        <w:t>時差出勤</w:t>
                      </w:r>
                      <w:r w:rsidRPr="003323D4">
                        <w:rPr>
                          <w:rFonts w:ascii="ＭＳ 明朝" w:hAnsi="ＭＳ 明朝" w:hint="eastAsia"/>
                          <w:sz w:val="22"/>
                          <w:szCs w:val="18"/>
                        </w:rPr>
                        <w:t>ができる期限は、</w:t>
                      </w:r>
                      <w:r>
                        <w:rPr>
                          <w:rFonts w:ascii="ＭＳ 明朝" w:hAnsi="ＭＳ 明朝" w:hint="eastAsia"/>
                          <w:sz w:val="22"/>
                          <w:szCs w:val="18"/>
                        </w:rPr>
                        <w:t xml:space="preserve">　</w:t>
                      </w:r>
                      <w:r w:rsidRPr="003323D4">
                        <w:rPr>
                          <w:rFonts w:ascii="ＭＳ 明朝" w:hAnsi="ＭＳ 明朝" w:hint="eastAsia"/>
                          <w:sz w:val="22"/>
                          <w:szCs w:val="18"/>
                        </w:rPr>
                        <w:t xml:space="preserve">　　年</w:t>
                      </w:r>
                      <w:r>
                        <w:rPr>
                          <w:rFonts w:ascii="ＭＳ 明朝" w:hAnsi="ＭＳ 明朝" w:hint="eastAsia"/>
                          <w:sz w:val="22"/>
                          <w:szCs w:val="18"/>
                        </w:rPr>
                        <w:t xml:space="preserve">　</w:t>
                      </w:r>
                      <w:r w:rsidRPr="003323D4">
                        <w:rPr>
                          <w:rFonts w:ascii="ＭＳ 明朝" w:hAnsi="ＭＳ 明朝" w:hint="eastAsia"/>
                          <w:sz w:val="22"/>
                          <w:szCs w:val="18"/>
                        </w:rPr>
                        <w:t xml:space="preserve">　月</w:t>
                      </w:r>
                      <w:r>
                        <w:rPr>
                          <w:rFonts w:ascii="ＭＳ 明朝" w:hAnsi="ＭＳ 明朝" w:hint="eastAsia"/>
                          <w:sz w:val="22"/>
                          <w:szCs w:val="18"/>
                        </w:rPr>
                        <w:t xml:space="preserve">　</w:t>
                      </w:r>
                      <w:r w:rsidRPr="003323D4">
                        <w:rPr>
                          <w:rFonts w:ascii="ＭＳ 明朝" w:hAnsi="ＭＳ 明朝" w:hint="eastAsia"/>
                          <w:sz w:val="22"/>
                          <w:szCs w:val="18"/>
                        </w:rPr>
                        <w:t xml:space="preserve">　日までで、残り（　　）回になります。</w:t>
                      </w:r>
                      <w:r>
                        <w:rPr>
                          <w:rFonts w:ascii="ＭＳ 明朝" w:hAnsi="ＭＳ 明朝" w:hint="eastAsia"/>
                          <w:sz w:val="22"/>
                          <w:szCs w:val="18"/>
                        </w:rPr>
                        <w:t>」</w:t>
                      </w:r>
                    </w:p>
                    <w:p w14:paraId="3654F86F" w14:textId="77777777" w:rsidR="00FB1995" w:rsidRPr="00FB1995" w:rsidRDefault="00FB1995" w:rsidP="00FB1995">
                      <w:pPr>
                        <w:spacing w:before="60" w:line="260" w:lineRule="exact"/>
                        <w:ind w:leftChars="100" w:left="210" w:firstLineChars="100" w:firstLine="220"/>
                        <w:rPr>
                          <w:rFonts w:ascii="ＭＳ 明朝" w:hAnsi="ＭＳ 明朝"/>
                          <w:sz w:val="22"/>
                          <w:szCs w:val="18"/>
                        </w:rPr>
                      </w:pPr>
                      <w:r>
                        <w:rPr>
                          <w:rFonts w:ascii="ＭＳ 明朝" w:hAnsi="ＭＳ 明朝" w:hint="eastAsia"/>
                          <w:sz w:val="22"/>
                          <w:szCs w:val="18"/>
                        </w:rPr>
                        <w:t>また、3についても、「お子さんを養育しなくなる</w:t>
                      </w:r>
                      <w:r w:rsidRPr="00FB1995">
                        <w:rPr>
                          <w:rFonts w:ascii="ＭＳ 明朝" w:hAnsi="ＭＳ 明朝" w:hint="eastAsia"/>
                          <w:sz w:val="22"/>
                          <w:szCs w:val="18"/>
                          <w:u w:val="single"/>
                        </w:rPr>
                        <w:t>、家族を介護しなくなる</w:t>
                      </w:r>
                      <w:r>
                        <w:rPr>
                          <w:rFonts w:ascii="ＭＳ 明朝" w:hAnsi="ＭＳ 明朝" w:hint="eastAsia"/>
                          <w:sz w:val="22"/>
                          <w:szCs w:val="18"/>
                        </w:rPr>
                        <w:t>等（後略）」と記載することが考えられます。</w:t>
                      </w:r>
                    </w:p>
                  </w:txbxContent>
                </v:textbox>
                <w10:wrap anchorx="margin"/>
              </v:shape>
            </w:pict>
          </mc:Fallback>
        </mc:AlternateContent>
      </w:r>
    </w:p>
    <w:p w14:paraId="5F0570C3" w14:textId="71ADE12C" w:rsidR="005A0869" w:rsidRPr="00C16E9D" w:rsidRDefault="005A0869" w:rsidP="003F1B7F">
      <w:pPr>
        <w:widowControl/>
        <w:spacing w:line="180" w:lineRule="atLeast"/>
        <w:jc w:val="left"/>
        <w:rPr>
          <w:rFonts w:ascii="ＭＳ 明朝" w:hAnsi="ＭＳ 明朝"/>
          <w:sz w:val="22"/>
          <w:szCs w:val="22"/>
        </w:rPr>
      </w:pPr>
    </w:p>
    <w:sectPr w:rsidR="005A0869" w:rsidRPr="00C16E9D"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8AABE" w14:textId="77777777" w:rsidR="00DE2587" w:rsidRDefault="00DE2587">
      <w:r>
        <w:separator/>
      </w:r>
    </w:p>
  </w:endnote>
  <w:endnote w:type="continuationSeparator" w:id="0">
    <w:p w14:paraId="440865BB" w14:textId="77777777" w:rsidR="00DE2587" w:rsidRDefault="00DE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E5BF7536-E6F1-44A8-AD1F-AC74178A1145}"/>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5150"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8263" w14:textId="77777777" w:rsidR="00DE2587" w:rsidRDefault="00DE2587">
      <w:r>
        <w:separator/>
      </w:r>
    </w:p>
  </w:footnote>
  <w:footnote w:type="continuationSeparator" w:id="0">
    <w:p w14:paraId="52E43552" w14:textId="77777777" w:rsidR="00DE2587" w:rsidRDefault="00DE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468739132">
    <w:abstractNumId w:val="7"/>
  </w:num>
  <w:num w:numId="2" w16cid:durableId="1808010687">
    <w:abstractNumId w:val="10"/>
  </w:num>
  <w:num w:numId="3" w16cid:durableId="486089666">
    <w:abstractNumId w:val="9"/>
  </w:num>
  <w:num w:numId="4" w16cid:durableId="2042705935">
    <w:abstractNumId w:val="8"/>
  </w:num>
  <w:num w:numId="5" w16cid:durableId="1239484346">
    <w:abstractNumId w:val="4"/>
  </w:num>
  <w:num w:numId="6" w16cid:durableId="656807709">
    <w:abstractNumId w:val="13"/>
  </w:num>
  <w:num w:numId="7" w16cid:durableId="1472022641">
    <w:abstractNumId w:val="2"/>
  </w:num>
  <w:num w:numId="8" w16cid:durableId="1315797612">
    <w:abstractNumId w:val="3"/>
  </w:num>
  <w:num w:numId="9" w16cid:durableId="1659534943">
    <w:abstractNumId w:val="11"/>
  </w:num>
  <w:num w:numId="10" w16cid:durableId="1691760820">
    <w:abstractNumId w:val="5"/>
  </w:num>
  <w:num w:numId="11" w16cid:durableId="452096397">
    <w:abstractNumId w:val="6"/>
  </w:num>
  <w:num w:numId="12" w16cid:durableId="2064285251">
    <w:abstractNumId w:val="1"/>
  </w:num>
  <w:num w:numId="13" w16cid:durableId="903881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196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1527"/>
    <w:rsid w:val="00026B0A"/>
    <w:rsid w:val="00041A4E"/>
    <w:rsid w:val="00046011"/>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40BB3"/>
    <w:rsid w:val="0027036B"/>
    <w:rsid w:val="0027394C"/>
    <w:rsid w:val="0027468B"/>
    <w:rsid w:val="00275099"/>
    <w:rsid w:val="0029708F"/>
    <w:rsid w:val="00297761"/>
    <w:rsid w:val="002A0690"/>
    <w:rsid w:val="002A25A7"/>
    <w:rsid w:val="002A31BD"/>
    <w:rsid w:val="002C3B8D"/>
    <w:rsid w:val="002C7232"/>
    <w:rsid w:val="002D61CC"/>
    <w:rsid w:val="002E111C"/>
    <w:rsid w:val="002E1AA9"/>
    <w:rsid w:val="002E39E8"/>
    <w:rsid w:val="002E3D78"/>
    <w:rsid w:val="002F14F8"/>
    <w:rsid w:val="002F5C62"/>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9AF"/>
    <w:rsid w:val="00390EA8"/>
    <w:rsid w:val="00397C34"/>
    <w:rsid w:val="003B0775"/>
    <w:rsid w:val="003C2547"/>
    <w:rsid w:val="003C3740"/>
    <w:rsid w:val="003C5EE7"/>
    <w:rsid w:val="003D025B"/>
    <w:rsid w:val="003D5343"/>
    <w:rsid w:val="003D5444"/>
    <w:rsid w:val="003F1B7F"/>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4423"/>
    <w:rsid w:val="004B509E"/>
    <w:rsid w:val="004B5711"/>
    <w:rsid w:val="004C233C"/>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45273"/>
    <w:rsid w:val="0065681A"/>
    <w:rsid w:val="00664D2B"/>
    <w:rsid w:val="00665122"/>
    <w:rsid w:val="00667E61"/>
    <w:rsid w:val="00672052"/>
    <w:rsid w:val="006766D5"/>
    <w:rsid w:val="0068007C"/>
    <w:rsid w:val="0068708D"/>
    <w:rsid w:val="006908B3"/>
    <w:rsid w:val="00690D01"/>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E25DF"/>
    <w:rsid w:val="007F0B18"/>
    <w:rsid w:val="007F0C4F"/>
    <w:rsid w:val="007F43D9"/>
    <w:rsid w:val="0080649A"/>
    <w:rsid w:val="00810C32"/>
    <w:rsid w:val="008356A9"/>
    <w:rsid w:val="008443A2"/>
    <w:rsid w:val="008444F0"/>
    <w:rsid w:val="0084493C"/>
    <w:rsid w:val="00844B69"/>
    <w:rsid w:val="00846EA9"/>
    <w:rsid w:val="00860414"/>
    <w:rsid w:val="00861D6A"/>
    <w:rsid w:val="008715B0"/>
    <w:rsid w:val="008773F7"/>
    <w:rsid w:val="00880013"/>
    <w:rsid w:val="008A0E68"/>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52ACB"/>
    <w:rsid w:val="009533F8"/>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95F89"/>
    <w:rsid w:val="00AA023F"/>
    <w:rsid w:val="00AB0E08"/>
    <w:rsid w:val="00AB52A9"/>
    <w:rsid w:val="00AB5575"/>
    <w:rsid w:val="00AC0792"/>
    <w:rsid w:val="00AC1BC1"/>
    <w:rsid w:val="00AD1AE4"/>
    <w:rsid w:val="00AD7628"/>
    <w:rsid w:val="00AE06C7"/>
    <w:rsid w:val="00B1494F"/>
    <w:rsid w:val="00B14A64"/>
    <w:rsid w:val="00B21A24"/>
    <w:rsid w:val="00B33A69"/>
    <w:rsid w:val="00B33F08"/>
    <w:rsid w:val="00B348E2"/>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182E"/>
    <w:rsid w:val="00C5523E"/>
    <w:rsid w:val="00C70866"/>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DE2587"/>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70AAA4CA"/>
  <w15:chartTrackingRefBased/>
  <w15:docId w15:val="{EDC16AA7-8A6B-4691-93AE-403878F7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526</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福祉協会 日本</dc:creator>
  <cp:keywords/>
  <cp:lastModifiedBy>福祉協会 日本</cp:lastModifiedBy>
  <cp:revision>4</cp:revision>
  <cp:lastPrinted>2025-03-03T01:37:00Z</cp:lastPrinted>
  <dcterms:created xsi:type="dcterms:W3CDTF">2025-03-07T01:30:00Z</dcterms:created>
  <dcterms:modified xsi:type="dcterms:W3CDTF">2025-03-12T00:52:00Z</dcterms:modified>
</cp:coreProperties>
</file>